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7534" w14:textId="77777777" w:rsidR="009C28E4" w:rsidRPr="009C28E4" w:rsidRDefault="009C28E4" w:rsidP="009C28E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239B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68838C9E" wp14:editId="19B67DFD">
            <wp:simplePos x="0" y="0"/>
            <wp:positionH relativeFrom="margin">
              <wp:posOffset>2132965</wp:posOffset>
            </wp:positionH>
            <wp:positionV relativeFrom="paragraph">
              <wp:posOffset>449580</wp:posOffset>
            </wp:positionV>
            <wp:extent cx="1687830" cy="1589405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Logo with Mis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8E4">
        <w:rPr>
          <w:rFonts w:ascii="Calibri" w:eastAsia="Times New Roman" w:hAnsi="Calibri" w:cs="Calibri"/>
          <w:b/>
          <w:bCs/>
          <w:color w:val="00239B"/>
        </w:rPr>
        <w:t xml:space="preserve">Media Advisory Template </w:t>
      </w:r>
    </w:p>
    <w:p w14:paraId="4DBA256E" w14:textId="77777777" w:rsidR="009C28E4" w:rsidRPr="009C28E4" w:rsidRDefault="009C28E4" w:rsidP="009C28E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C28E4">
        <w:rPr>
          <w:rFonts w:asciiTheme="minorHAnsi" w:hAnsiTheme="minorHAnsi" w:cstheme="minorHAnsi"/>
          <w:b/>
          <w:bCs/>
        </w:rPr>
        <w:t>MEDIA ADVISORY</w:t>
      </w:r>
    </w:p>
    <w:p w14:paraId="793AC91F" w14:textId="77777777" w:rsidR="009C28E4" w:rsidRPr="009C28E4" w:rsidRDefault="009C28E4" w:rsidP="009C28E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C28E4">
        <w:rPr>
          <w:rFonts w:asciiTheme="minorHAnsi" w:hAnsiTheme="minorHAnsi" w:cstheme="minorHAnsi"/>
        </w:rPr>
        <w:t>PHOTO/VIDEO OPPORTUNITY</w:t>
      </w:r>
    </w:p>
    <w:p w14:paraId="5F429422" w14:textId="77777777" w:rsidR="009C28E4" w:rsidRPr="009C28E4" w:rsidRDefault="009C28E4" w:rsidP="009C28E4">
      <w:pPr>
        <w:pStyle w:val="NormalWeb"/>
        <w:jc w:val="center"/>
        <w:rPr>
          <w:rFonts w:asciiTheme="minorHAnsi" w:hAnsiTheme="minorHAnsi" w:cstheme="minorHAnsi"/>
        </w:rPr>
      </w:pPr>
      <w:r w:rsidRPr="009C28E4">
        <w:rPr>
          <w:rFonts w:asciiTheme="minorHAnsi" w:hAnsiTheme="minorHAnsi" w:cstheme="minorHAnsi"/>
          <w:b/>
          <w:bCs/>
        </w:rPr>
        <w:t>National Wreaths Across America</w:t>
      </w:r>
      <w:r w:rsidRPr="009C28E4">
        <w:rPr>
          <w:rFonts w:asciiTheme="minorHAnsi" w:hAnsiTheme="minorHAnsi" w:cstheme="minorHAnsi"/>
          <w:b/>
          <w:bCs/>
          <w:position w:val="8"/>
        </w:rPr>
        <w:t xml:space="preserve"> </w:t>
      </w:r>
      <w:r w:rsidRPr="009C28E4">
        <w:rPr>
          <w:rFonts w:asciiTheme="minorHAnsi" w:hAnsiTheme="minorHAnsi" w:cstheme="minorHAnsi"/>
          <w:b/>
          <w:bCs/>
        </w:rPr>
        <w:t>Day</w:t>
      </w:r>
      <w:r>
        <w:rPr>
          <w:rFonts w:asciiTheme="minorHAnsi" w:hAnsiTheme="minorHAnsi" w:cstheme="minorHAnsi"/>
          <w:b/>
          <w:bCs/>
        </w:rPr>
        <w:t xml:space="preserve"> to be Held at [</w:t>
      </w:r>
      <w:r w:rsidRPr="009C28E4">
        <w:rPr>
          <w:rFonts w:asciiTheme="minorHAnsi" w:hAnsiTheme="minorHAnsi" w:cstheme="minorHAnsi"/>
          <w:b/>
          <w:bCs/>
          <w:highlight w:val="yellow"/>
        </w:rPr>
        <w:t>Cemetery Location</w:t>
      </w:r>
      <w:r>
        <w:rPr>
          <w:rFonts w:asciiTheme="minorHAnsi" w:hAnsiTheme="minorHAnsi" w:cstheme="minorHAnsi"/>
          <w:b/>
          <w:bCs/>
        </w:rPr>
        <w:t>]</w:t>
      </w:r>
    </w:p>
    <w:p w14:paraId="1839CF85" w14:textId="0A54A2CF" w:rsidR="009C28E4" w:rsidRPr="009C28E4" w:rsidRDefault="009C28E4" w:rsidP="009C28E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C28E4">
        <w:rPr>
          <w:rFonts w:asciiTheme="minorHAnsi" w:hAnsiTheme="minorHAnsi" w:cstheme="minorHAnsi"/>
          <w:b/>
          <w:bCs/>
          <w:sz w:val="22"/>
          <w:szCs w:val="22"/>
        </w:rPr>
        <w:t xml:space="preserve">WHAT: </w:t>
      </w:r>
      <w:r w:rsidRPr="009C28E4">
        <w:rPr>
          <w:rFonts w:asciiTheme="minorHAnsi" w:hAnsiTheme="minorHAnsi" w:cstheme="minorHAnsi"/>
          <w:sz w:val="22"/>
          <w:szCs w:val="22"/>
        </w:rPr>
        <w:t>[</w:t>
      </w:r>
      <w:r w:rsidRPr="009C28E4">
        <w:rPr>
          <w:rFonts w:asciiTheme="minorHAnsi" w:hAnsiTheme="minorHAnsi" w:cstheme="minorHAnsi"/>
          <w:sz w:val="22"/>
          <w:szCs w:val="22"/>
          <w:highlight w:val="yellow"/>
        </w:rPr>
        <w:t>Cemetery name</w:t>
      </w:r>
      <w:r w:rsidRPr="009C28E4">
        <w:rPr>
          <w:rFonts w:asciiTheme="minorHAnsi" w:hAnsiTheme="minorHAnsi" w:cstheme="minorHAnsi"/>
          <w:sz w:val="22"/>
          <w:szCs w:val="22"/>
        </w:rPr>
        <w:t xml:space="preserve">], an official Wreaths Across America (WAA) location, will host a wreath-laying ceremony, joining more than </w:t>
      </w:r>
      <w:r w:rsidR="00001559">
        <w:rPr>
          <w:rFonts w:asciiTheme="minorHAnsi" w:hAnsiTheme="minorHAnsi" w:cstheme="minorHAnsi"/>
          <w:sz w:val="22"/>
          <w:szCs w:val="22"/>
        </w:rPr>
        <w:t>3,</w:t>
      </w:r>
      <w:r w:rsidR="00A71EEA">
        <w:rPr>
          <w:rFonts w:asciiTheme="minorHAnsi" w:hAnsiTheme="minorHAnsi" w:cstheme="minorHAnsi"/>
          <w:sz w:val="22"/>
          <w:szCs w:val="22"/>
        </w:rPr>
        <w:t>7</w:t>
      </w:r>
      <w:r w:rsidR="00001559">
        <w:rPr>
          <w:rFonts w:asciiTheme="minorHAnsi" w:hAnsiTheme="minorHAnsi" w:cstheme="minorHAnsi"/>
          <w:sz w:val="22"/>
          <w:szCs w:val="22"/>
        </w:rPr>
        <w:t>00</w:t>
      </w:r>
      <w:r w:rsidRPr="009C28E4">
        <w:rPr>
          <w:rFonts w:asciiTheme="minorHAnsi" w:hAnsiTheme="minorHAnsi" w:cstheme="minorHAnsi"/>
          <w:sz w:val="22"/>
          <w:szCs w:val="22"/>
        </w:rPr>
        <w:t xml:space="preserve"> other locations across the country for National Wreaths Across America Day. Coordinated and led by local volunteers, </w:t>
      </w:r>
      <w:r w:rsidR="00A71EEA">
        <w:rPr>
          <w:rFonts w:asciiTheme="minorHAnsi" w:hAnsiTheme="minorHAnsi" w:cstheme="minorHAnsi"/>
          <w:sz w:val="22"/>
          <w:szCs w:val="22"/>
        </w:rPr>
        <w:t xml:space="preserve">sponsorship </w:t>
      </w:r>
      <w:r w:rsidRPr="009C28E4">
        <w:rPr>
          <w:rFonts w:asciiTheme="minorHAnsi" w:hAnsiTheme="minorHAnsi" w:cstheme="minorHAnsi"/>
          <w:sz w:val="22"/>
          <w:szCs w:val="22"/>
        </w:rPr>
        <w:t xml:space="preserve">groups have raised </w:t>
      </w:r>
      <w:r>
        <w:rPr>
          <w:rFonts w:asciiTheme="minorHAnsi" w:hAnsiTheme="minorHAnsi" w:cstheme="minorHAnsi"/>
          <w:sz w:val="22"/>
          <w:szCs w:val="22"/>
        </w:rPr>
        <w:t>funds throughout the year to sponsor the placement of</w:t>
      </w:r>
      <w:r w:rsidRPr="009C28E4">
        <w:rPr>
          <w:rFonts w:asciiTheme="minorHAnsi" w:hAnsiTheme="minorHAnsi" w:cstheme="minorHAnsi"/>
          <w:sz w:val="22"/>
          <w:szCs w:val="22"/>
        </w:rPr>
        <w:t xml:space="preserve"> [</w:t>
      </w:r>
      <w:r w:rsidRPr="009C28E4">
        <w:rPr>
          <w:rFonts w:asciiTheme="minorHAnsi" w:hAnsiTheme="minorHAnsi" w:cstheme="minorHAnsi"/>
          <w:sz w:val="22"/>
          <w:szCs w:val="22"/>
          <w:highlight w:val="yellow"/>
        </w:rPr>
        <w:t>#</w:t>
      </w:r>
      <w:r w:rsidRPr="009C28E4"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theme="minorHAnsi"/>
          <w:sz w:val="22"/>
          <w:szCs w:val="22"/>
        </w:rPr>
        <w:t xml:space="preserve">veterans’ </w:t>
      </w:r>
      <w:r w:rsidRPr="009C28E4">
        <w:rPr>
          <w:rFonts w:asciiTheme="minorHAnsi" w:hAnsiTheme="minorHAnsi" w:cstheme="minorHAnsi"/>
          <w:sz w:val="22"/>
          <w:szCs w:val="22"/>
        </w:rPr>
        <w:t xml:space="preserve">wreaths on the headstones of our fallen service members </w:t>
      </w:r>
      <w:r>
        <w:rPr>
          <w:rFonts w:asciiTheme="minorHAnsi" w:hAnsiTheme="minorHAnsi" w:cstheme="minorHAnsi"/>
          <w:sz w:val="22"/>
          <w:szCs w:val="22"/>
        </w:rPr>
        <w:t xml:space="preserve">laid to rest there. </w:t>
      </w:r>
      <w:r w:rsidRPr="009C28E4">
        <w:rPr>
          <w:rFonts w:asciiTheme="minorHAnsi" w:hAnsiTheme="minorHAnsi" w:cstheme="minorHAnsi"/>
          <w:sz w:val="22"/>
          <w:szCs w:val="22"/>
        </w:rPr>
        <w:t xml:space="preserve">This annual event seeks to further the </w:t>
      </w:r>
      <w:r w:rsidR="00A71EEA">
        <w:rPr>
          <w:rFonts w:asciiTheme="minorHAnsi" w:hAnsiTheme="minorHAnsi" w:cstheme="minorHAnsi"/>
          <w:sz w:val="22"/>
          <w:szCs w:val="22"/>
        </w:rPr>
        <w:t xml:space="preserve">yearling </w:t>
      </w:r>
      <w:r w:rsidRPr="009C28E4">
        <w:rPr>
          <w:rFonts w:asciiTheme="minorHAnsi" w:hAnsiTheme="minorHAnsi" w:cstheme="minorHAnsi"/>
          <w:sz w:val="22"/>
          <w:szCs w:val="22"/>
        </w:rPr>
        <w:t xml:space="preserve">mission </w:t>
      </w:r>
      <w:r w:rsidR="00A71EEA">
        <w:rPr>
          <w:rFonts w:asciiTheme="minorHAnsi" w:hAnsiTheme="minorHAnsi" w:cstheme="minorHAnsi"/>
          <w:sz w:val="22"/>
          <w:szCs w:val="22"/>
        </w:rPr>
        <w:t>to</w:t>
      </w:r>
      <w:r w:rsidRPr="009C28E4">
        <w:rPr>
          <w:rFonts w:asciiTheme="minorHAnsi" w:hAnsiTheme="minorHAnsi" w:cstheme="minorHAnsi"/>
          <w:sz w:val="22"/>
          <w:szCs w:val="22"/>
        </w:rPr>
        <w:t xml:space="preserve"> Remember, Honor, Teach, ensuring that the memory of those who served our country endures. </w:t>
      </w:r>
    </w:p>
    <w:p w14:paraId="2E4E7782" w14:textId="77777777" w:rsidR="00A71EEA" w:rsidRDefault="009C28E4" w:rsidP="00A71E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28E4">
        <w:rPr>
          <w:rFonts w:asciiTheme="minorHAnsi" w:hAnsiTheme="minorHAnsi" w:cstheme="minorHAnsi"/>
          <w:b/>
          <w:bCs/>
          <w:sz w:val="22"/>
          <w:szCs w:val="22"/>
        </w:rPr>
        <w:t xml:space="preserve">WHEN: </w:t>
      </w:r>
      <w:r w:rsidRPr="009C28E4">
        <w:rPr>
          <w:rFonts w:asciiTheme="minorHAnsi" w:hAnsiTheme="minorHAnsi" w:cstheme="minorHAnsi"/>
          <w:sz w:val="22"/>
          <w:szCs w:val="22"/>
        </w:rPr>
        <w:t>Saturday, December 1</w:t>
      </w:r>
      <w:r w:rsidR="00A71EEA">
        <w:rPr>
          <w:rFonts w:asciiTheme="minorHAnsi" w:hAnsiTheme="minorHAnsi" w:cstheme="minorHAnsi"/>
          <w:sz w:val="22"/>
          <w:szCs w:val="22"/>
        </w:rPr>
        <w:t>6</w:t>
      </w:r>
      <w:r w:rsidRPr="009C28E4">
        <w:rPr>
          <w:rFonts w:asciiTheme="minorHAnsi" w:hAnsiTheme="minorHAnsi" w:cstheme="minorHAnsi"/>
          <w:sz w:val="22"/>
          <w:szCs w:val="22"/>
        </w:rPr>
        <w:t>, 202</w:t>
      </w:r>
      <w:r w:rsidR="00A71EEA">
        <w:rPr>
          <w:rFonts w:asciiTheme="minorHAnsi" w:hAnsiTheme="minorHAnsi" w:cstheme="minorHAnsi"/>
          <w:sz w:val="22"/>
          <w:szCs w:val="22"/>
        </w:rPr>
        <w:t>3</w:t>
      </w:r>
    </w:p>
    <w:p w14:paraId="732D9563" w14:textId="0663660B" w:rsidR="009C28E4" w:rsidRPr="009C28E4" w:rsidRDefault="009C28E4" w:rsidP="00A71E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28E4">
        <w:rPr>
          <w:rFonts w:asciiTheme="minorHAnsi" w:hAnsiTheme="minorHAnsi" w:cstheme="minorHAnsi"/>
          <w:sz w:val="22"/>
          <w:szCs w:val="22"/>
          <w:highlight w:val="yellow"/>
        </w:rPr>
        <w:t>Please specify times for wreath placement and ceremony if hosting both events.</w:t>
      </w:r>
    </w:p>
    <w:p w14:paraId="5754D18F" w14:textId="77777777" w:rsidR="00A71EEA" w:rsidRDefault="00A71EEA" w:rsidP="009C28E4">
      <w:pPr>
        <w:rPr>
          <w:rFonts w:eastAsia="Times New Roman" w:cstheme="minorHAnsi"/>
          <w:b/>
          <w:bCs/>
          <w:sz w:val="22"/>
          <w:szCs w:val="22"/>
        </w:rPr>
      </w:pPr>
    </w:p>
    <w:p w14:paraId="36C8F72B" w14:textId="4F8C603D" w:rsidR="009C28E4" w:rsidRDefault="009C28E4" w:rsidP="009C28E4">
      <w:pPr>
        <w:rPr>
          <w:rFonts w:eastAsia="Times New Roman" w:cstheme="minorHAnsi"/>
          <w:b/>
          <w:bCs/>
          <w:sz w:val="22"/>
          <w:szCs w:val="22"/>
        </w:rPr>
      </w:pPr>
      <w:r w:rsidRPr="009C28E4">
        <w:rPr>
          <w:rFonts w:eastAsia="Times New Roman" w:cstheme="minorHAnsi"/>
          <w:b/>
          <w:bCs/>
          <w:sz w:val="22"/>
          <w:szCs w:val="22"/>
        </w:rPr>
        <w:t xml:space="preserve">WHERE: </w:t>
      </w:r>
    </w:p>
    <w:p w14:paraId="56BEFE5E" w14:textId="77777777" w:rsidR="009C28E4" w:rsidRPr="009C28E4" w:rsidRDefault="009C28E4" w:rsidP="009C28E4">
      <w:pPr>
        <w:rPr>
          <w:rFonts w:eastAsia="Times New Roman" w:cstheme="minorHAnsi"/>
          <w:sz w:val="22"/>
          <w:szCs w:val="22"/>
        </w:rPr>
      </w:pPr>
      <w:r w:rsidRPr="009C28E4">
        <w:rPr>
          <w:rFonts w:eastAsia="Times New Roman" w:cstheme="minorHAnsi"/>
          <w:sz w:val="22"/>
          <w:szCs w:val="22"/>
        </w:rPr>
        <w:t>[</w:t>
      </w:r>
      <w:r w:rsidRPr="009C28E4">
        <w:rPr>
          <w:rFonts w:eastAsia="Times New Roman" w:cstheme="minorHAnsi"/>
          <w:sz w:val="22"/>
          <w:szCs w:val="22"/>
          <w:highlight w:val="yellow"/>
        </w:rPr>
        <w:t>Cemetery name and specific location of ceremony</w:t>
      </w:r>
      <w:r w:rsidRPr="009C28E4">
        <w:rPr>
          <w:rFonts w:eastAsia="Times New Roman" w:cstheme="minorHAnsi"/>
          <w:sz w:val="22"/>
          <w:szCs w:val="22"/>
        </w:rPr>
        <w:t>]</w:t>
      </w:r>
    </w:p>
    <w:p w14:paraId="78313C81" w14:textId="77777777" w:rsidR="009C28E4" w:rsidRPr="009C28E4" w:rsidRDefault="009C28E4" w:rsidP="009C28E4">
      <w:pPr>
        <w:rPr>
          <w:rFonts w:eastAsia="Times New Roman" w:cstheme="minorHAnsi"/>
          <w:sz w:val="22"/>
          <w:szCs w:val="22"/>
        </w:rPr>
      </w:pPr>
      <w:r w:rsidRPr="009C28E4">
        <w:rPr>
          <w:rFonts w:eastAsia="Times New Roman" w:cstheme="minorHAnsi"/>
          <w:sz w:val="22"/>
          <w:szCs w:val="22"/>
          <w:highlight w:val="yellow"/>
        </w:rPr>
        <w:t>[Address</w:t>
      </w:r>
      <w:r w:rsidRPr="009C28E4">
        <w:rPr>
          <w:rFonts w:eastAsia="Times New Roman" w:cstheme="minorHAnsi"/>
          <w:sz w:val="22"/>
          <w:szCs w:val="22"/>
        </w:rPr>
        <w:t xml:space="preserve">] </w:t>
      </w:r>
    </w:p>
    <w:p w14:paraId="13EB1155" w14:textId="77777777" w:rsidR="009C28E4" w:rsidRDefault="009C28E4" w:rsidP="009C28E4">
      <w:pPr>
        <w:rPr>
          <w:rFonts w:eastAsia="Times New Roman" w:cstheme="minorHAnsi"/>
          <w:b/>
          <w:bCs/>
          <w:sz w:val="22"/>
          <w:szCs w:val="22"/>
        </w:rPr>
      </w:pPr>
    </w:p>
    <w:p w14:paraId="1BCA130E" w14:textId="6BF84D23" w:rsidR="009C28E4" w:rsidRPr="00A71EEA" w:rsidRDefault="009C28E4" w:rsidP="009C28E4">
      <w:pPr>
        <w:rPr>
          <w:rFonts w:eastAsia="Times New Roman" w:cstheme="minorHAnsi"/>
          <w:b/>
          <w:bCs/>
          <w:sz w:val="22"/>
          <w:szCs w:val="22"/>
        </w:rPr>
      </w:pPr>
      <w:r w:rsidRPr="009C28E4">
        <w:rPr>
          <w:rFonts w:eastAsia="Times New Roman" w:cstheme="minorHAnsi"/>
          <w:b/>
          <w:bCs/>
          <w:sz w:val="22"/>
          <w:szCs w:val="22"/>
        </w:rPr>
        <w:t>WHO</w:t>
      </w:r>
      <w:r>
        <w:rPr>
          <w:rFonts w:eastAsia="Times New Roman" w:cstheme="minorHAnsi"/>
          <w:b/>
          <w:bCs/>
          <w:sz w:val="22"/>
          <w:szCs w:val="22"/>
        </w:rPr>
        <w:t>:</w:t>
      </w:r>
    </w:p>
    <w:p w14:paraId="3249C83E" w14:textId="77777777" w:rsidR="009C28E4" w:rsidRDefault="009C28E4" w:rsidP="009C28E4">
      <w:pPr>
        <w:rPr>
          <w:rFonts w:eastAsia="Times New Roman" w:cstheme="minorHAnsi"/>
          <w:sz w:val="22"/>
          <w:szCs w:val="22"/>
        </w:rPr>
      </w:pPr>
      <w:r w:rsidRPr="009C28E4">
        <w:rPr>
          <w:rFonts w:eastAsia="Times New Roman" w:cstheme="minorHAnsi"/>
          <w:sz w:val="22"/>
          <w:szCs w:val="22"/>
          <w:highlight w:val="yellow"/>
        </w:rPr>
        <w:t>[Military dignitaries/officers]</w:t>
      </w:r>
      <w:r w:rsidRPr="009C28E4">
        <w:rPr>
          <w:rFonts w:eastAsia="Times New Roman" w:cstheme="minorHAnsi"/>
          <w:sz w:val="22"/>
          <w:szCs w:val="22"/>
          <w:highlight w:val="yellow"/>
        </w:rPr>
        <w:br/>
        <w:t>[Local dignitaries (e.g., state representative, governor, city councilors)]</w:t>
      </w:r>
      <w:r w:rsidRPr="009C28E4">
        <w:rPr>
          <w:rFonts w:eastAsia="Times New Roman" w:cstheme="minorHAnsi"/>
          <w:sz w:val="22"/>
          <w:szCs w:val="22"/>
        </w:rPr>
        <w:t xml:space="preserve"> </w:t>
      </w:r>
    </w:p>
    <w:p w14:paraId="5393C94A" w14:textId="77777777" w:rsidR="009C28E4" w:rsidRPr="009C28E4" w:rsidRDefault="009C28E4" w:rsidP="009C28E4">
      <w:pPr>
        <w:rPr>
          <w:rFonts w:eastAsia="Times New Roman" w:cstheme="minorHAnsi"/>
          <w:sz w:val="22"/>
          <w:szCs w:val="22"/>
        </w:rPr>
      </w:pPr>
      <w:r w:rsidRPr="009C28E4">
        <w:rPr>
          <w:rFonts w:eastAsia="Times New Roman" w:cstheme="minorHAnsi"/>
          <w:sz w:val="22"/>
          <w:szCs w:val="22"/>
        </w:rPr>
        <w:t xml:space="preserve">Veterans, active service members and families </w:t>
      </w:r>
    </w:p>
    <w:p w14:paraId="679E02C2" w14:textId="77777777" w:rsidR="009C28E4" w:rsidRDefault="009C28E4" w:rsidP="009C28E4">
      <w:pPr>
        <w:rPr>
          <w:rFonts w:eastAsia="Times New Roman" w:cstheme="minorHAnsi"/>
          <w:b/>
          <w:bCs/>
          <w:sz w:val="20"/>
          <w:szCs w:val="20"/>
        </w:rPr>
      </w:pPr>
    </w:p>
    <w:p w14:paraId="33DCB561" w14:textId="77777777" w:rsidR="009C28E4" w:rsidRDefault="009C28E4" w:rsidP="009C28E4">
      <w:pPr>
        <w:rPr>
          <w:rFonts w:eastAsia="Times New Roman" w:cstheme="minorHAnsi"/>
          <w:sz w:val="20"/>
          <w:szCs w:val="20"/>
        </w:rPr>
      </w:pPr>
      <w:r w:rsidRPr="009C28E4">
        <w:rPr>
          <w:rFonts w:eastAsia="Times New Roman" w:cstheme="minorHAnsi"/>
          <w:b/>
          <w:bCs/>
          <w:sz w:val="20"/>
          <w:szCs w:val="20"/>
        </w:rPr>
        <w:t xml:space="preserve">About Wreaths Across America </w:t>
      </w:r>
    </w:p>
    <w:p w14:paraId="3527091B" w14:textId="6716B6D0" w:rsidR="009C28E4" w:rsidRPr="009C28E4" w:rsidRDefault="009C28E4" w:rsidP="009C28E4">
      <w:pPr>
        <w:rPr>
          <w:rFonts w:eastAsia="Times New Roman" w:cstheme="minorHAnsi"/>
          <w:sz w:val="20"/>
          <w:szCs w:val="20"/>
        </w:rPr>
      </w:pPr>
      <w:r w:rsidRPr="009C28E4">
        <w:rPr>
          <w:rFonts w:eastAsia="Times New Roman" w:cstheme="minorHAnsi"/>
          <w:color w:val="191919"/>
          <w:sz w:val="20"/>
          <w:szCs w:val="20"/>
        </w:rPr>
        <w:t xml:space="preserve">Wreaths Across America is a 501(c)(3) nonprofit organization founded to continue and expand the annual wreath-laying ceremony at Arlington National Cemetery begun by Maine businessman Morrill Worcester in 1992. The organization’s </w:t>
      </w:r>
      <w:r w:rsidR="00A71EEA">
        <w:rPr>
          <w:rFonts w:eastAsia="Times New Roman" w:cstheme="minorHAnsi"/>
          <w:color w:val="191919"/>
          <w:sz w:val="20"/>
          <w:szCs w:val="20"/>
        </w:rPr>
        <w:t xml:space="preserve">yearlong </w:t>
      </w:r>
      <w:r w:rsidRPr="009C28E4">
        <w:rPr>
          <w:rFonts w:eastAsia="Times New Roman" w:cstheme="minorHAnsi"/>
          <w:color w:val="191919"/>
          <w:sz w:val="20"/>
          <w:szCs w:val="20"/>
        </w:rPr>
        <w:t xml:space="preserve">mission – Remember, Honor, </w:t>
      </w:r>
      <w:proofErr w:type="gramStart"/>
      <w:r w:rsidRPr="009C28E4">
        <w:rPr>
          <w:rFonts w:eastAsia="Times New Roman" w:cstheme="minorHAnsi"/>
          <w:color w:val="191919"/>
          <w:sz w:val="20"/>
          <w:szCs w:val="20"/>
        </w:rPr>
        <w:t>Teach</w:t>
      </w:r>
      <w:proofErr w:type="gramEnd"/>
      <w:r w:rsidRPr="009C28E4">
        <w:rPr>
          <w:rFonts w:eastAsia="Times New Roman" w:cstheme="minorHAnsi"/>
          <w:color w:val="191919"/>
          <w:sz w:val="20"/>
          <w:szCs w:val="20"/>
        </w:rPr>
        <w:t xml:space="preserve"> – is carried out in part each year by coordinating wreath-laying ceremonies in December at Arlington, as well as at more than </w:t>
      </w:r>
      <w:r w:rsidR="00A71EEA">
        <w:rPr>
          <w:rFonts w:eastAsia="Times New Roman" w:cstheme="minorHAnsi"/>
          <w:color w:val="191919"/>
          <w:sz w:val="20"/>
          <w:szCs w:val="20"/>
        </w:rPr>
        <w:t>3</w:t>
      </w:r>
      <w:r w:rsidRPr="009C28E4">
        <w:rPr>
          <w:rFonts w:eastAsia="Times New Roman" w:cstheme="minorHAnsi"/>
          <w:color w:val="191919"/>
          <w:sz w:val="20"/>
          <w:szCs w:val="20"/>
        </w:rPr>
        <w:t>,</w:t>
      </w:r>
      <w:r w:rsidR="00E82576">
        <w:rPr>
          <w:rFonts w:eastAsia="Times New Roman" w:cstheme="minorHAnsi"/>
          <w:color w:val="191919"/>
          <w:sz w:val="20"/>
          <w:szCs w:val="20"/>
        </w:rPr>
        <w:t>7</w:t>
      </w:r>
      <w:r w:rsidRPr="009C28E4">
        <w:rPr>
          <w:rFonts w:eastAsia="Times New Roman" w:cstheme="minorHAnsi"/>
          <w:color w:val="191919"/>
          <w:sz w:val="20"/>
          <w:szCs w:val="20"/>
        </w:rPr>
        <w:t xml:space="preserve">00 veterans’ cemeteries and other locations in all 50 states and overseas. </w:t>
      </w:r>
    </w:p>
    <w:p w14:paraId="3595137F" w14:textId="77777777" w:rsidR="009C28E4" w:rsidRDefault="009C28E4" w:rsidP="009C28E4">
      <w:pPr>
        <w:rPr>
          <w:rFonts w:eastAsia="Times New Roman" w:cstheme="minorHAnsi"/>
          <w:b/>
          <w:bCs/>
          <w:sz w:val="20"/>
          <w:szCs w:val="20"/>
        </w:rPr>
      </w:pPr>
    </w:p>
    <w:p w14:paraId="3319BBF0" w14:textId="77777777" w:rsidR="009C28E4" w:rsidRPr="009C28E4" w:rsidRDefault="009C28E4" w:rsidP="009C28E4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Volunteer </w:t>
      </w:r>
      <w:r w:rsidRPr="009C28E4">
        <w:rPr>
          <w:rFonts w:eastAsia="Times New Roman" w:cstheme="minorHAnsi"/>
          <w:b/>
          <w:bCs/>
          <w:sz w:val="20"/>
          <w:szCs w:val="20"/>
        </w:rPr>
        <w:t xml:space="preserve">Location Contact: </w:t>
      </w:r>
    </w:p>
    <w:p w14:paraId="7D4BC6FE" w14:textId="77777777" w:rsidR="009C28E4" w:rsidRDefault="009C28E4" w:rsidP="009C28E4">
      <w:pPr>
        <w:rPr>
          <w:rFonts w:eastAsia="Times New Roman" w:cstheme="minorHAnsi"/>
          <w:sz w:val="20"/>
          <w:szCs w:val="20"/>
        </w:rPr>
      </w:pPr>
      <w:r w:rsidRPr="009C28E4">
        <w:rPr>
          <w:rFonts w:eastAsia="Times New Roman" w:cstheme="minorHAnsi"/>
          <w:sz w:val="20"/>
          <w:szCs w:val="20"/>
        </w:rPr>
        <w:t xml:space="preserve">[Coordinator name] </w:t>
      </w:r>
    </w:p>
    <w:p w14:paraId="432E7677" w14:textId="1FE3A2E5" w:rsidR="004D358A" w:rsidRPr="00A71EEA" w:rsidRDefault="009C28E4" w:rsidP="00A71EEA">
      <w:pPr>
        <w:rPr>
          <w:rFonts w:eastAsia="Times New Roman" w:cstheme="minorHAnsi"/>
          <w:sz w:val="20"/>
          <w:szCs w:val="20"/>
        </w:rPr>
      </w:pPr>
      <w:r w:rsidRPr="009C28E4">
        <w:rPr>
          <w:rFonts w:eastAsia="Times New Roman" w:cstheme="minorHAnsi"/>
          <w:sz w:val="20"/>
          <w:szCs w:val="20"/>
        </w:rPr>
        <w:t>[Cell phone]</w:t>
      </w:r>
      <w:r w:rsidRPr="009C28E4">
        <w:rPr>
          <w:rFonts w:eastAsia="Times New Roman" w:cstheme="minorHAnsi"/>
          <w:sz w:val="20"/>
          <w:szCs w:val="20"/>
        </w:rPr>
        <w:br/>
        <w:t xml:space="preserve">[Email address] </w:t>
      </w:r>
    </w:p>
    <w:sectPr w:rsidR="004D358A" w:rsidRPr="00A71EEA" w:rsidSect="008E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E4"/>
    <w:rsid w:val="00001559"/>
    <w:rsid w:val="000C11A5"/>
    <w:rsid w:val="00277F58"/>
    <w:rsid w:val="00740767"/>
    <w:rsid w:val="008E5674"/>
    <w:rsid w:val="009C28E4"/>
    <w:rsid w:val="00A71EEA"/>
    <w:rsid w:val="00BF7A59"/>
    <w:rsid w:val="00E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12BBD"/>
  <w15:chartTrackingRefBased/>
  <w15:docId w15:val="{0C53E071-B487-384A-A913-3C07053B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8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 Caron</cp:lastModifiedBy>
  <cp:revision>2</cp:revision>
  <dcterms:created xsi:type="dcterms:W3CDTF">2023-01-27T19:44:00Z</dcterms:created>
  <dcterms:modified xsi:type="dcterms:W3CDTF">2023-01-27T19:44:00Z</dcterms:modified>
</cp:coreProperties>
</file>